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2F28" w:rsidRPr="00C62F28">
        <w:rPr>
          <w:rFonts w:ascii="GHEA Grapalat" w:hAnsi="GHEA Grapalat"/>
          <w:i w:val="0"/>
          <w:sz w:val="24"/>
          <w:szCs w:val="24"/>
        </w:rPr>
        <w:t>2</w:t>
      </w:r>
      <w:r w:rsidR="0099454B" w:rsidRPr="0099454B">
        <w:rPr>
          <w:rFonts w:ascii="GHEA Grapalat" w:hAnsi="GHEA Grapalat"/>
          <w:i w:val="0"/>
          <w:sz w:val="24"/>
          <w:szCs w:val="24"/>
        </w:rPr>
        <w:t>8</w:t>
      </w:r>
      <w:r w:rsidRPr="009044F1">
        <w:rPr>
          <w:rFonts w:ascii="GHEA Grapalat" w:hAnsi="GHEA Grapalat"/>
          <w:i w:val="0"/>
          <w:sz w:val="24"/>
          <w:szCs w:val="24"/>
        </w:rPr>
        <w:t>" "</w:t>
      </w:r>
      <w:r w:rsidR="00C62F28" w:rsidRPr="00C62F28">
        <w:rPr>
          <w:rFonts w:ascii="GHEA Grapalat" w:hAnsi="GHEA Grapalat"/>
          <w:i w:val="0"/>
          <w:sz w:val="24"/>
          <w:szCs w:val="24"/>
        </w:rPr>
        <w:t>11</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C62F28" w:rsidRPr="00C62F28">
        <w:rPr>
          <w:rFonts w:ascii="GHEA Grapalat" w:hAnsi="GHEA Grapalat"/>
          <w:i w:val="0"/>
          <w:sz w:val="24"/>
          <w:szCs w:val="24"/>
        </w:rPr>
        <w:t>3</w:t>
      </w:r>
      <w:r w:rsidRPr="009044F1">
        <w:rPr>
          <w:rFonts w:ascii="GHEA Grapalat" w:hAnsi="GHEA Grapalat"/>
          <w:i w:val="0"/>
          <w:sz w:val="24"/>
          <w:szCs w:val="24"/>
        </w:rPr>
        <w:t xml:space="preserve">" </w:t>
      </w:r>
    </w:p>
    <w:p w:rsidR="0091042F" w:rsidRPr="0099454B"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62F28" w:rsidRPr="00C62F28">
        <w:rPr>
          <w:rFonts w:ascii="GHEA Grapalat" w:hAnsi="GHEA Grapalat"/>
          <w:i w:val="0"/>
          <w:sz w:val="24"/>
          <w:szCs w:val="24"/>
        </w:rPr>
        <w:t xml:space="preserve"> </w:t>
      </w:r>
      <w:r w:rsidR="00C62F28">
        <w:rPr>
          <w:rFonts w:ascii="GHEA Grapalat" w:hAnsi="GHEA Grapalat"/>
          <w:i w:val="0"/>
          <w:sz w:val="24"/>
          <w:szCs w:val="24"/>
          <w:lang w:val="en-US"/>
        </w:rPr>
        <w:t>KBPOL</w:t>
      </w:r>
      <w:r w:rsidR="00C62F28" w:rsidRPr="00B05B10">
        <w:rPr>
          <w:rFonts w:ascii="GHEA Grapalat" w:hAnsi="GHEA Grapalat"/>
          <w:i w:val="0"/>
          <w:sz w:val="24"/>
          <w:szCs w:val="24"/>
        </w:rPr>
        <w:t>GHAPDzB</w:t>
      </w:r>
      <w:r w:rsidR="00C62F28">
        <w:rPr>
          <w:rFonts w:ascii="GHEA Grapalat" w:hAnsi="GHEA Grapalat"/>
          <w:i w:val="0"/>
          <w:sz w:val="24"/>
          <w:szCs w:val="24"/>
        </w:rPr>
        <w:t xml:space="preserve"> </w:t>
      </w:r>
      <w:r w:rsidR="00C62F28" w:rsidRPr="00C62F28">
        <w:rPr>
          <w:rFonts w:ascii="GHEA Grapalat" w:hAnsi="GHEA Grapalat"/>
          <w:i w:val="0"/>
          <w:sz w:val="24"/>
          <w:szCs w:val="24"/>
        </w:rPr>
        <w:t>20</w:t>
      </w:r>
      <w:r w:rsidR="00C62F28">
        <w:rPr>
          <w:rFonts w:ascii="GHEA Grapalat" w:hAnsi="GHEA Grapalat"/>
          <w:i w:val="0"/>
          <w:sz w:val="24"/>
          <w:szCs w:val="24"/>
        </w:rPr>
        <w:t>/</w:t>
      </w:r>
      <w:r w:rsidR="0099454B" w:rsidRPr="0099454B">
        <w:rPr>
          <w:rFonts w:ascii="GHEA Grapalat" w:hAnsi="GHEA Grapalat"/>
          <w:i w:val="0"/>
          <w:sz w:val="24"/>
          <w:szCs w:val="24"/>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 Поликлиника КармирБлур&gt;&gt; ЗАО</w:t>
      </w:r>
      <w:r w:rsidRPr="009044F1">
        <w:rPr>
          <w:rFonts w:ascii="GHEA Grapalat" w:hAnsi="GHEA Grapalat"/>
          <w:i w:val="0"/>
          <w:sz w:val="24"/>
          <w:szCs w:val="24"/>
        </w:rPr>
        <w:t xml:space="preserve"> находящийся по адресу:</w:t>
      </w:r>
      <w:r w:rsidR="00C62F28" w:rsidRPr="00C62F28">
        <w:rPr>
          <w:rFonts w:ascii="GHEA Grapalat" w:hAnsi="GHEA Grapalat"/>
          <w:i w:val="0"/>
          <w:sz w:val="24"/>
          <w:szCs w:val="24"/>
        </w:rPr>
        <w:t xml:space="preserve"> </w:t>
      </w:r>
      <w:r w:rsidR="00C62F28" w:rsidRPr="00267822">
        <w:rPr>
          <w:rFonts w:ascii="GHEA Grapalat" w:hAnsi="GHEA Grapalat"/>
          <w:i w:val="0"/>
          <w:sz w:val="24"/>
          <w:szCs w:val="24"/>
        </w:rPr>
        <w:t>г. Ереван ул. кармирблур 27</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C62F2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C62F28" w:rsidRPr="004775ED" w:rsidRDefault="00C62F28" w:rsidP="00C62F28">
      <w:pPr>
        <w:pStyle w:val="BodyTextIndent"/>
        <w:widowControl w:val="0"/>
        <w:spacing w:line="240" w:lineRule="auto"/>
        <w:ind w:firstLine="709"/>
        <w:jc w:val="left"/>
        <w:rPr>
          <w:rFonts w:ascii="GHEA Grapalat" w:hAnsi="GHEA Grapalat"/>
          <w:i w:val="0"/>
          <w:sz w:val="24"/>
          <w:szCs w:val="24"/>
        </w:rPr>
      </w:pPr>
      <w:r w:rsidRPr="00267822">
        <w:rPr>
          <w:rFonts w:ascii="GHEA Grapalat" w:hAnsi="GHEA Grapalat"/>
          <w:i w:val="0"/>
          <w:sz w:val="24"/>
          <w:szCs w:val="24"/>
        </w:rPr>
        <w:t>г. Ереван ул. кармирблур 27</w:t>
      </w:r>
    </w:p>
    <w:p w:rsidR="003F6ED1" w:rsidRPr="00BA5771" w:rsidRDefault="00C62F28" w:rsidP="00C62F2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2F28" w:rsidRPr="004775ED" w:rsidRDefault="003F6ED1" w:rsidP="00C62F28">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w:t>
      </w:r>
      <w:r w:rsidR="00C62F28" w:rsidRPr="00C62F28">
        <w:rPr>
          <w:rFonts w:ascii="GHEA Grapalat" w:hAnsi="GHEA Grapalat"/>
        </w:rPr>
        <w:t xml:space="preserve"> </w:t>
      </w:r>
      <w:r w:rsidR="00C62F28" w:rsidRPr="00267822">
        <w:rPr>
          <w:rFonts w:ascii="GHEA Grapalat" w:hAnsi="GHEA Grapalat"/>
          <w:i w:val="0"/>
          <w:sz w:val="24"/>
          <w:szCs w:val="24"/>
        </w:rPr>
        <w:t>г. Ереван ул. кармирблур 27</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_________, в </w:t>
      </w:r>
      <w:r w:rsidR="008471E8">
        <w:rPr>
          <w:rFonts w:ascii="GHEA Grapalat" w:hAnsi="GHEA Grapalat"/>
          <w:i w:val="0"/>
          <w:sz w:val="24"/>
          <w:szCs w:val="24"/>
          <w:lang w:val="hy-AM"/>
        </w:rPr>
        <w:t>12</w:t>
      </w:r>
      <w:r>
        <w:rPr>
          <w:rFonts w:ascii="GHEA Grapalat" w:hAnsi="GHEA Grapalat"/>
          <w:i w:val="0"/>
          <w:sz w:val="24"/>
          <w:szCs w:val="24"/>
        </w:rPr>
        <w:t xml:space="preserve"> </w:t>
      </w:r>
      <w:r w:rsidRPr="008471E8">
        <w:rPr>
          <w:rFonts w:ascii="GHEA Grapalat" w:hAnsi="GHEA Grapalat"/>
          <w:i w:val="0"/>
          <w:color w:val="000000" w:themeColor="text1"/>
          <w:sz w:val="24"/>
          <w:szCs w:val="24"/>
        </w:rPr>
        <w:t>часов "</w:t>
      </w:r>
      <w:r w:rsidR="008471E8" w:rsidRPr="008471E8">
        <w:rPr>
          <w:rFonts w:ascii="GHEA Grapalat" w:hAnsi="GHEA Grapalat"/>
          <w:i w:val="0"/>
          <w:color w:val="000000" w:themeColor="text1"/>
          <w:sz w:val="24"/>
          <w:szCs w:val="24"/>
          <w:lang w:val="hy-AM"/>
        </w:rPr>
        <w:t>09</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C62F28" w:rsidRPr="00717771">
        <w:rPr>
          <w:rFonts w:ascii="GHEA Grapalat" w:hAnsi="GHEA Grapalat"/>
          <w:i w:val="0"/>
          <w:sz w:val="24"/>
          <w:szCs w:val="24"/>
        </w:rPr>
        <w:t>12</w:t>
      </w:r>
      <w:r>
        <w:rPr>
          <w:rFonts w:ascii="GHEA Grapalat" w:hAnsi="GHEA Grapalat"/>
          <w:i w:val="0"/>
          <w:sz w:val="24"/>
          <w:szCs w:val="24"/>
        </w:rPr>
        <w:t>" "</w:t>
      </w:r>
      <w:r w:rsidR="00C62F28" w:rsidRPr="00717771">
        <w:rPr>
          <w:rFonts w:ascii="GHEA Grapalat" w:hAnsi="GHEA Grapalat"/>
          <w:i w:val="0"/>
          <w:sz w:val="24"/>
          <w:szCs w:val="24"/>
        </w:rPr>
        <w:t>2019</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D44DC1" w:rsidRDefault="00C62F28" w:rsidP="00C62F2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lastRenderedPageBreak/>
        <w:t>АсмикПаносян</w:t>
      </w:r>
    </w:p>
    <w:p w:rsidR="00C62F28" w:rsidRPr="008767A1" w:rsidRDefault="00C62F28" w:rsidP="00C62F28">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BodyTextIndent"/>
        <w:widowControl w:val="0"/>
        <w:spacing w:after="160"/>
        <w:rPr>
          <w:rFonts w:ascii="GHEA Grapalat" w:hAnsi="GHEA Grapalat"/>
          <w:i w:val="0"/>
          <w:sz w:val="24"/>
          <w:szCs w:val="24"/>
        </w:rPr>
      </w:pPr>
    </w:p>
    <w:p w:rsidR="00C62F28" w:rsidRPr="00267822" w:rsidRDefault="00C62F28" w:rsidP="00C62F28">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267822">
        <w:rPr>
          <w:rFonts w:ascii="GHEA Grapalat" w:hAnsi="GHEA Grapalat"/>
          <w:i w:val="0"/>
          <w:sz w:val="24"/>
          <w:szCs w:val="24"/>
        </w:rPr>
        <w:t>46-14-70</w:t>
      </w:r>
    </w:p>
    <w:p w:rsidR="00C62F28" w:rsidRPr="00267822" w:rsidRDefault="00C62F28" w:rsidP="00C62F28">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Pr>
          <w:rFonts w:ascii="GHEA Grapalat" w:hAnsi="GHEA Grapalat"/>
          <w:i w:val="0"/>
          <w:sz w:val="24"/>
          <w:szCs w:val="24"/>
          <w:lang w:val="en-US"/>
        </w:rPr>
        <w:t>karmirblur</w:t>
      </w:r>
      <w:r w:rsidRPr="00267822">
        <w:rPr>
          <w:rFonts w:ascii="GHEA Grapalat" w:hAnsi="GHEA Grapalat"/>
          <w:i w:val="0"/>
          <w:sz w:val="24"/>
          <w:szCs w:val="24"/>
        </w:rPr>
        <w:t>@</w:t>
      </w:r>
      <w:r>
        <w:rPr>
          <w:rFonts w:ascii="GHEA Grapalat" w:hAnsi="GHEA Grapalat"/>
          <w:i w:val="0"/>
          <w:sz w:val="24"/>
          <w:szCs w:val="24"/>
          <w:lang w:val="en-US"/>
        </w:rPr>
        <w:t>hotmail</w:t>
      </w:r>
      <w:r w:rsidRPr="00267822">
        <w:rPr>
          <w:rFonts w:ascii="GHEA Grapalat" w:hAnsi="GHEA Grapalat"/>
          <w:i w:val="0"/>
          <w:sz w:val="24"/>
          <w:szCs w:val="24"/>
        </w:rPr>
        <w:t>.</w:t>
      </w:r>
      <w:r>
        <w:rPr>
          <w:rFonts w:ascii="GHEA Grapalat" w:hAnsi="GHEA Grapalat"/>
          <w:i w:val="0"/>
          <w:sz w:val="24"/>
          <w:szCs w:val="24"/>
          <w:lang w:val="en-US"/>
        </w:rPr>
        <w:t>com</w:t>
      </w:r>
    </w:p>
    <w:p w:rsidR="00C62F28" w:rsidRPr="007C0B98" w:rsidRDefault="00C62F28" w:rsidP="00C62F28">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Pr="00267822">
        <w:rPr>
          <w:rFonts w:ascii="GHEA Grapalat" w:hAnsi="GHEA Grapalat"/>
          <w:i w:val="0"/>
          <w:sz w:val="24"/>
          <w:szCs w:val="24"/>
        </w:rPr>
        <w:t>&lt;&lt; Поликлиника КармирБлур&gt;&gt; ЗАО</w:t>
      </w:r>
    </w:p>
    <w:p w:rsidR="00C62F28" w:rsidRPr="008767A1" w:rsidRDefault="00C62F28" w:rsidP="00C62F28">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C62F28" w:rsidRPr="0099454B" w:rsidRDefault="00C62F28" w:rsidP="00C62F28">
      <w:pPr>
        <w:pStyle w:val="BodyText"/>
        <w:widowControl w:val="0"/>
        <w:spacing w:after="160" w:line="360" w:lineRule="auto"/>
        <w:ind w:firstLine="567"/>
        <w:jc w:val="right"/>
        <w:rPr>
          <w:rFonts w:ascii="GHEA Grapalat" w:hAnsi="GHEA Grapalat"/>
          <w:i/>
        </w:rPr>
      </w:pPr>
      <w:r>
        <w:rPr>
          <w:rFonts w:ascii="GHEA Grapalat" w:hAnsi="GHEA Grapalat"/>
          <w:i/>
        </w:rPr>
        <w:t xml:space="preserve">запроса котировок </w:t>
      </w:r>
      <w:r w:rsidRPr="00B05B10">
        <w:rPr>
          <w:rFonts w:ascii="GHEA Grapalat" w:hAnsi="GHEA Grapalat"/>
          <w:i/>
        </w:rPr>
        <w:t xml:space="preserve">под кодом </w:t>
      </w:r>
      <w:r>
        <w:rPr>
          <w:rFonts w:ascii="GHEA Grapalat" w:hAnsi="GHEA Grapalat"/>
          <w:i/>
        </w:rPr>
        <w:t xml:space="preserve"> KBPOL GHAPDzB </w:t>
      </w:r>
      <w:r w:rsidRPr="00C62F28">
        <w:rPr>
          <w:rFonts w:ascii="GHEA Grapalat" w:hAnsi="GHEA Grapalat"/>
          <w:i/>
        </w:rPr>
        <w:t>20/</w:t>
      </w:r>
      <w:r w:rsidR="0099454B" w:rsidRPr="0099454B">
        <w:rPr>
          <w:rFonts w:ascii="GHEA Grapalat" w:hAnsi="GHEA Grapalat"/>
          <w:i/>
        </w:rPr>
        <w:t>4</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62F28" w:rsidRPr="008767A1">
        <w:rPr>
          <w:rFonts w:ascii="GHEA Grapalat" w:hAnsi="GHEA Grapalat"/>
        </w:rPr>
        <w:t>_</w:t>
      </w:r>
      <w:r w:rsidR="00C62F28" w:rsidRPr="00267822">
        <w:rPr>
          <w:rFonts w:ascii="GHEA Grapalat" w:hAnsi="GHEA Grapalat"/>
        </w:rPr>
        <w:t>&lt;&lt; Поликлиника КармирБлур&gt;&gt;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62F28" w:rsidRPr="009044F1" w:rsidRDefault="00C62F28" w:rsidP="00C62F28">
      <w:pPr>
        <w:pStyle w:val="BodyText"/>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C62F28">
        <w:rPr>
          <w:rFonts w:ascii="GHEA Grapalat" w:hAnsi="GHEA Grapalat"/>
        </w:rPr>
        <w:t xml:space="preserve"> </w:t>
      </w:r>
      <w:r w:rsidRPr="00D44DC1">
        <w:rPr>
          <w:rFonts w:ascii="GHEA Grapalat" w:hAnsi="GHEA Grapalat"/>
        </w:rPr>
        <w:t xml:space="preserve">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Pr="008767A1">
        <w:rPr>
          <w:rFonts w:ascii="GHEA Grapalat" w:hAnsi="GHEA Grapalat"/>
        </w:rPr>
        <w:t>_</w:t>
      </w:r>
      <w:r w:rsidRPr="00267822">
        <w:rPr>
          <w:rFonts w:ascii="GHEA Grapalat" w:hAnsi="GHEA Grapalat"/>
        </w:rPr>
        <w:t>&lt;&lt; Поликлиника КармирБлур&gt;&gt; 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7C0B98" w:rsidRDefault="0099454B" w:rsidP="00C62F28">
      <w:pPr>
        <w:widowControl w:val="0"/>
        <w:jc w:val="center"/>
        <w:rPr>
          <w:rFonts w:ascii="GHEA Grapalat" w:hAnsi="GHEA Grapalat"/>
          <w:b/>
        </w:rPr>
      </w:pPr>
      <w:r>
        <w:rPr>
          <w:rFonts w:ascii="GHEA Grapalat" w:hAnsi="GHEA Grapalat"/>
        </w:rPr>
        <w:t>Лекарства</w:t>
      </w:r>
      <w:r w:rsidR="00C62F28">
        <w:rPr>
          <w:rFonts w:ascii="GHEA Grapalat" w:hAnsi="GHEA Grapalat"/>
          <w:b/>
        </w:rPr>
        <w:t>ДЛЯ НУЖД</w:t>
      </w:r>
      <w:r w:rsidR="00C62F28" w:rsidRPr="00D44DC1">
        <w:rPr>
          <w:rFonts w:ascii="GHEA Grapalat" w:hAnsi="GHEA Grapalat"/>
          <w:b/>
        </w:rPr>
        <w:t>_&lt;&lt; Поликлиника КармирБлур&gt;&gt; ЗАО</w:t>
      </w:r>
    </w:p>
    <w:p w:rsidR="00C62F28" w:rsidRPr="001F1D4F" w:rsidRDefault="00C62F28" w:rsidP="00C62F28">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62F28" w:rsidRPr="00D44DC1">
        <w:rPr>
          <w:rFonts w:ascii="GHEA Grapalat" w:hAnsi="GHEA Grapalat"/>
        </w:rPr>
        <w:t xml:space="preserve">KBPOL GHAPDzB </w:t>
      </w:r>
      <w:r w:rsidR="00C62F28" w:rsidRPr="00C62F28">
        <w:rPr>
          <w:rFonts w:ascii="GHEA Grapalat" w:hAnsi="GHEA Grapalat"/>
        </w:rPr>
        <w:t>20</w:t>
      </w:r>
      <w:r w:rsidR="00C62F28">
        <w:rPr>
          <w:rFonts w:ascii="GHEA Grapalat" w:hAnsi="GHEA Grapalat"/>
        </w:rPr>
        <w:t>/</w:t>
      </w:r>
      <w:r w:rsidR="0099454B" w:rsidRPr="0099454B">
        <w:rPr>
          <w:rFonts w:ascii="GHEA Grapalat" w:hAnsi="GHEA Grapalat"/>
        </w:rPr>
        <w:t>4</w:t>
      </w:r>
      <w:r w:rsidR="00C62F28" w:rsidRPr="00D44DC1">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F28" w:rsidRPr="00B05B10">
        <w:rPr>
          <w:rFonts w:ascii="GHEA Grapalat" w:hAnsi="GHEA Grapalat"/>
          <w:sz w:val="24"/>
          <w:szCs w:val="24"/>
        </w:rPr>
        <w:t>"</w:t>
      </w:r>
      <w:r w:rsidR="00C62F28">
        <w:rPr>
          <w:rFonts w:ascii="GHEA Grapalat" w:hAnsi="GHEA Grapalat"/>
          <w:sz w:val="16"/>
          <w:szCs w:val="16"/>
          <w:lang w:val="en-US"/>
        </w:rPr>
        <w:t>kamirblur</w:t>
      </w:r>
      <w:r w:rsidR="00C62F28" w:rsidRPr="00267822">
        <w:rPr>
          <w:rFonts w:ascii="GHEA Grapalat" w:hAnsi="GHEA Grapalat"/>
          <w:sz w:val="16"/>
          <w:szCs w:val="16"/>
        </w:rPr>
        <w:t>@</w:t>
      </w:r>
      <w:r w:rsidR="00C62F28">
        <w:rPr>
          <w:rFonts w:ascii="GHEA Grapalat" w:hAnsi="GHEA Grapalat"/>
          <w:sz w:val="16"/>
          <w:szCs w:val="16"/>
          <w:lang w:val="en-US"/>
        </w:rPr>
        <w:t>hotmail</w:t>
      </w:r>
      <w:r w:rsidR="00C62F28" w:rsidRPr="00267822">
        <w:rPr>
          <w:rFonts w:ascii="GHEA Grapalat" w:hAnsi="GHEA Grapalat"/>
          <w:sz w:val="16"/>
          <w:szCs w:val="16"/>
        </w:rPr>
        <w:t>.</w:t>
      </w:r>
      <w:r w:rsidR="00C62F28">
        <w:rPr>
          <w:rFonts w:ascii="GHEA Grapalat" w:hAnsi="GHEA Grapalat"/>
          <w:sz w:val="16"/>
          <w:szCs w:val="16"/>
          <w:lang w:val="en-US"/>
        </w:rPr>
        <w:t>com</w:t>
      </w:r>
      <w:r w:rsidR="00C62F28" w:rsidRPr="009044F1">
        <w:rPr>
          <w:rFonts w:ascii="GHEA Grapalat" w:hAnsi="GHEA Grapalat"/>
          <w:sz w:val="24"/>
          <w:szCs w:val="24"/>
        </w:rPr>
        <w:t xml:space="preserve"> </w:t>
      </w:r>
      <w:r w:rsidRPr="009044F1">
        <w:rPr>
          <w:rFonts w:ascii="GHEA Grapalat" w:hAnsi="GHEA Grapalat"/>
          <w:sz w:val="24"/>
          <w:szCs w:val="24"/>
        </w:rPr>
        <w:t>".</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Heading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C62F28" w:rsidRPr="00B05B10" w:rsidRDefault="00C62F28" w:rsidP="00C62F28">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Pr>
          <w:rFonts w:ascii="GHEA Grapalat" w:hAnsi="GHEA Grapalat"/>
        </w:rPr>
        <w:t>Лекарства</w:t>
      </w:r>
      <w:r w:rsidR="0099454B" w:rsidRPr="00B05B10">
        <w:rPr>
          <w:rFonts w:ascii="GHEA Grapalat" w:hAnsi="GHEA Grapalat"/>
          <w:i w:val="0"/>
          <w:sz w:val="24"/>
          <w:szCs w:val="24"/>
        </w:rPr>
        <w:t xml:space="preserve"> </w:t>
      </w:r>
      <w:r w:rsidRPr="00B05B10">
        <w:rPr>
          <w:rFonts w:ascii="GHEA Grapalat" w:hAnsi="GHEA Grapalat"/>
          <w:i w:val="0"/>
          <w:sz w:val="24"/>
          <w:szCs w:val="24"/>
        </w:rPr>
        <w:t xml:space="preserve">(далее — также товар) для нужд </w:t>
      </w:r>
      <w:r w:rsidRPr="00267822">
        <w:rPr>
          <w:rFonts w:ascii="GHEA Grapalat" w:hAnsi="GHEA Grapalat"/>
          <w:i w:val="0"/>
          <w:sz w:val="24"/>
          <w:szCs w:val="24"/>
        </w:rPr>
        <w:t xml:space="preserve">&lt;&lt; Поликлиника КармирБлур&gt;&gt; ЗАО </w:t>
      </w:r>
      <w:r w:rsidRPr="00B05B10">
        <w:rPr>
          <w:rFonts w:ascii="GHEA Grapalat" w:hAnsi="GHEA Grapalat"/>
          <w:i w:val="0"/>
          <w:sz w:val="24"/>
          <w:szCs w:val="24"/>
        </w:rPr>
        <w:t xml:space="preserve">которые сгруппированы в лоты </w:t>
      </w:r>
      <w:r w:rsidR="0099454B" w:rsidRPr="0099454B">
        <w:rPr>
          <w:rFonts w:ascii="GHEA Grapalat" w:hAnsi="GHEA Grapalat"/>
          <w:i w:val="0"/>
          <w:sz w:val="16"/>
          <w:szCs w:val="16"/>
        </w:rPr>
        <w:t>1</w:t>
      </w:r>
      <w:r w:rsidRPr="00C62F28">
        <w:rPr>
          <w:rFonts w:ascii="GHEA Grapalat" w:hAnsi="GHEA Grapalat"/>
          <w:i w:val="0"/>
          <w:sz w:val="16"/>
          <w:szCs w:val="16"/>
        </w:rPr>
        <w:t>4</w:t>
      </w:r>
      <w:r w:rsidRPr="00B05B10">
        <w:rPr>
          <w:rFonts w:ascii="GHEA Grapalat" w:hAnsi="GHEA Grapalat"/>
          <w:i w:val="0"/>
          <w:sz w:val="24"/>
          <w:szCs w:val="24"/>
        </w:rPr>
        <w:t>":</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lang w:val="en-US"/>
              </w:rPr>
            </w:pPr>
            <w:r>
              <w:rPr>
                <w:rFonts w:ascii="GHEA Grapalat" w:hAnsi="GHEA Grapalat" w:cs="Calibri"/>
                <w:color w:val="000000"/>
                <w:sz w:val="16"/>
                <w:szCs w:val="16"/>
              </w:rPr>
              <w:t>спиронолактонтаблетка50мгили равноценна</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салметерол(салметерол ксинафоат)флютиказон (флютиказон пропионат)</w:t>
            </w:r>
          </w:p>
        </w:tc>
      </w:tr>
      <w:tr w:rsidR="00B01022" w:rsidRPr="009044F1" w:rsidTr="00D169D4">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B01022" w:rsidRPr="004F2421" w:rsidRDefault="0099454B" w:rsidP="00CD345E">
            <w:pPr>
              <w:widowControl w:val="0"/>
              <w:jc w:val="center"/>
              <w:rPr>
                <w:rFonts w:ascii="Sylfaen" w:hAnsi="Sylfaen"/>
                <w:sz w:val="16"/>
                <w:szCs w:val="16"/>
              </w:rPr>
            </w:pPr>
            <w:r>
              <w:rPr>
                <w:rFonts w:ascii="GHEA Grapalat" w:hAnsi="GHEA Grapalat" w:cs="Calibri"/>
                <w:color w:val="000000"/>
                <w:sz w:val="16"/>
                <w:szCs w:val="16"/>
              </w:rPr>
              <w:t>метотрексаттаблетка3мг или равноценна</w:t>
            </w:r>
          </w:p>
        </w:tc>
      </w:tr>
      <w:tr w:rsidR="00B01022" w:rsidRPr="009044F1" w:rsidTr="004E0B7B">
        <w:trPr>
          <w:jc w:val="center"/>
        </w:trPr>
        <w:tc>
          <w:tcPr>
            <w:tcW w:w="1530" w:type="dxa"/>
            <w:vAlign w:val="center"/>
          </w:tcPr>
          <w:p w:rsidR="00B01022"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B01022" w:rsidRPr="002D6B2A" w:rsidRDefault="0099454B" w:rsidP="00CD345E">
            <w:pPr>
              <w:pStyle w:val="BodyTextIndent2"/>
              <w:widowControl w:val="0"/>
              <w:spacing w:after="120" w:line="240" w:lineRule="auto"/>
              <w:ind w:firstLine="0"/>
              <w:rPr>
                <w:rFonts w:ascii="GHEA Grapalat" w:hAnsi="GHEA Grapalat"/>
              </w:rPr>
            </w:pPr>
            <w:r>
              <w:rPr>
                <w:rFonts w:ascii="GHEA Grapalat" w:hAnsi="GHEA Grapalat" w:cs="Calibri"/>
                <w:color w:val="000000"/>
                <w:sz w:val="16"/>
                <w:szCs w:val="16"/>
              </w:rPr>
              <w:t>ибупрофентаблетка 600мкг/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rPr>
              <w:t>ацетилсалициловая кислотатаблетка 100мг/ или равноценна</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Аскорбиновая кисотс таблетка 50мг/ или равноценна </w:t>
            </w:r>
          </w:p>
        </w:tc>
      </w:tr>
      <w:tr w:rsidR="0099454B" w:rsidRPr="009044F1" w:rsidTr="00E1697E">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 xml:space="preserve">нитрофурантоин флакон 25мг/5млг/ или равноценна </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капсула 150 мг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 флакон  50 мг/мл / или равноценна</w:t>
            </w:r>
          </w:p>
        </w:tc>
      </w:tr>
      <w:tr w:rsidR="0099454B" w:rsidRPr="009044F1" w:rsidTr="00953E64">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 таблетка 20мг / или равноценна</w:t>
            </w:r>
          </w:p>
        </w:tc>
      </w:tr>
      <w:tr w:rsidR="0099454B" w:rsidRPr="009044F1" w:rsidTr="00D917B6">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амлодипин+лозартан таблетка 10мг+100мгили равноценнаили равноценна</w:t>
            </w:r>
          </w:p>
        </w:tc>
      </w:tr>
      <w:tr w:rsidR="0099454B" w:rsidRPr="009044F1" w:rsidTr="00C12FA0">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лекарство имееющая железа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 таблетка 10 мг/ или равноценна</w:t>
            </w:r>
          </w:p>
        </w:tc>
      </w:tr>
      <w:tr w:rsidR="0099454B" w:rsidRPr="009044F1" w:rsidTr="006B37E7">
        <w:trPr>
          <w:jc w:val="center"/>
        </w:trPr>
        <w:tc>
          <w:tcPr>
            <w:tcW w:w="1530" w:type="dxa"/>
            <w:vAlign w:val="center"/>
          </w:tcPr>
          <w:p w:rsidR="0099454B" w:rsidRPr="0099454B" w:rsidRDefault="0099454B"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 таблетка 250мг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 xml:space="preserve">погашение предоплаты будет осуществлено в порядке, установленном </w:t>
      </w:r>
      <w:r w:rsidRPr="009044F1">
        <w:rPr>
          <w:rFonts w:ascii="GHEA Grapalat" w:hAnsi="GHEA Grapalat"/>
          <w:sz w:val="24"/>
          <w:szCs w:val="24"/>
        </w:rPr>
        <w:lastRenderedPageBreak/>
        <w:t>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lastRenderedPageBreak/>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bookmarkStart w:id="0" w:name="_GoBack"/>
      <w:r w:rsidRPr="008471E8">
        <w:rPr>
          <w:rFonts w:ascii="GHEA Grapalat" w:hAnsi="GHEA Grapalat"/>
          <w:color w:val="000000" w:themeColor="text1"/>
          <w:sz w:val="24"/>
          <w:szCs w:val="24"/>
        </w:rPr>
        <w:t>"</w:t>
      </w:r>
      <w:r w:rsidR="008471E8" w:rsidRPr="008471E8">
        <w:rPr>
          <w:rFonts w:ascii="GHEA Grapalat" w:hAnsi="GHEA Grapalat"/>
          <w:color w:val="000000" w:themeColor="text1"/>
          <w:sz w:val="24"/>
          <w:szCs w:val="24"/>
          <w:vertAlign w:val="subscript"/>
          <w:lang w:val="hy-AM"/>
        </w:rPr>
        <w:t>09.12.219</w:t>
      </w:r>
      <w:r w:rsidRPr="008471E8">
        <w:rPr>
          <w:rFonts w:ascii="GHEA Grapalat" w:hAnsi="GHEA Grapalat"/>
          <w:color w:val="000000" w:themeColor="text1"/>
          <w:sz w:val="24"/>
          <w:szCs w:val="24"/>
        </w:rPr>
        <w:t>"</w:t>
      </w:r>
      <w:r>
        <w:rPr>
          <w:rFonts w:ascii="GHEA Grapalat" w:hAnsi="GHEA Grapalat"/>
          <w:sz w:val="24"/>
          <w:szCs w:val="24"/>
        </w:rPr>
        <w:t xml:space="preserve"> </w:t>
      </w:r>
      <w:bookmarkEnd w:id="0"/>
      <w:r w:rsidR="0099454B" w:rsidRPr="0099454B">
        <w:rPr>
          <w:rFonts w:ascii="GHEA Grapalat" w:hAnsi="GHEA Grapalat"/>
          <w:sz w:val="24"/>
          <w:szCs w:val="24"/>
        </w:rPr>
        <w:t>12</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w:t>
      </w:r>
      <w:r w:rsidR="005F25EF" w:rsidRPr="007930E2">
        <w:rPr>
          <w:rFonts w:ascii="GHEA Grapalat" w:hAnsi="GHEA Grapalat"/>
          <w:sz w:val="24"/>
          <w:szCs w:val="24"/>
        </w:rPr>
        <w:lastRenderedPageBreak/>
        <w:t xml:space="preserve">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99454B"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9454B"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10ED" w:rsidRPr="00F410ED">
        <w:rPr>
          <w:rFonts w:ascii="GHEA Grapalat" w:hAnsi="GHEA Grapalat"/>
          <w:i/>
        </w:rPr>
        <w:t xml:space="preserve">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9454B"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Heading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9454B"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9454B"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9454B"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9454B"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9454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9454B"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9454B"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9454B"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99454B" w:rsidRPr="0099454B">
        <w:rPr>
          <w:rFonts w:ascii="GHEA Grapalat" w:hAnsi="GHEA Grapalat"/>
          <w:i/>
        </w:rPr>
        <w:t>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B138F3">
        <w:rPr>
          <w:rFonts w:ascii="GHEA Grapalat" w:hAnsi="GHEA Grapalat"/>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843"/>
        <w:gridCol w:w="249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006C0">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006C0">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249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99454B" w:rsidRPr="00B138F3" w:rsidTr="00AB0852">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14</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33621520</w:t>
            </w:r>
          </w:p>
        </w:tc>
        <w:tc>
          <w:tcPr>
            <w:tcW w:w="2499" w:type="dxa"/>
            <w:vAlign w:val="center"/>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спиронолактон</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 xml:space="preserve">спиронолактонтаблетка50мгили равноценна </w:t>
            </w:r>
          </w:p>
        </w:tc>
        <w:tc>
          <w:tcPr>
            <w:tcW w:w="1085" w:type="dxa"/>
          </w:tcPr>
          <w:p w:rsidR="0099454B" w:rsidRPr="00F2353E" w:rsidRDefault="0099454B" w:rsidP="003A22FD">
            <w:pPr>
              <w:widowControl w:val="0"/>
              <w:spacing w:after="120"/>
              <w:jc w:val="center"/>
              <w:rPr>
                <w:rFonts w:ascii="GHEA Grapalat" w:hAnsi="GHEA Grapalat"/>
                <w:sz w:val="16"/>
                <w:szCs w:val="16"/>
                <w:lang w:val="en-US"/>
              </w:rPr>
            </w:pPr>
            <w:r w:rsidRPr="00A2425D">
              <w:rPr>
                <w:rFonts w:ascii="GHEA Grapalat" w:hAnsi="GHEA Grapalat"/>
                <w:sz w:val="16"/>
                <w:szCs w:val="16"/>
                <w:lang w:val="en-US"/>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00611">
        <w:trPr>
          <w:trHeight w:val="246"/>
          <w:jc w:val="center"/>
        </w:trPr>
        <w:tc>
          <w:tcPr>
            <w:tcW w:w="1174" w:type="dxa"/>
            <w:vAlign w:val="center"/>
          </w:tcPr>
          <w:p w:rsidR="0099454B" w:rsidRPr="004A452A" w:rsidRDefault="0099454B" w:rsidP="003A22FD">
            <w:pPr>
              <w:pStyle w:val="BodyTextIndent2"/>
              <w:ind w:firstLine="0"/>
              <w:jc w:val="center"/>
              <w:rPr>
                <w:rFonts w:ascii="Arial LatArm" w:hAnsi="Arial LatArm"/>
              </w:rPr>
            </w:pPr>
            <w:r>
              <w:rPr>
                <w:rFonts w:ascii="Arial LatArm" w:hAnsi="Arial LatArm"/>
              </w:rPr>
              <w:t>20</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33621620</w:t>
            </w:r>
          </w:p>
        </w:tc>
        <w:tc>
          <w:tcPr>
            <w:tcW w:w="2499"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rPr>
              <w:t xml:space="preserve">салметерол флютиказон 50мкг+250мкгфлакон </w:t>
            </w:r>
          </w:p>
        </w:tc>
        <w:tc>
          <w:tcPr>
            <w:tcW w:w="1925" w:type="dxa"/>
            <w:vAlign w:val="center"/>
          </w:tcPr>
          <w:p w:rsidR="0099454B" w:rsidRDefault="0099454B" w:rsidP="003A22FD">
            <w:pPr>
              <w:jc w:val="center"/>
              <w:rPr>
                <w:rFonts w:ascii="GHEA Grapalat" w:hAnsi="GHEA Grapalat" w:cs="Calibri"/>
                <w:color w:val="000000"/>
                <w:sz w:val="16"/>
                <w:szCs w:val="16"/>
              </w:rPr>
            </w:pPr>
          </w:p>
        </w:tc>
        <w:tc>
          <w:tcPr>
            <w:tcW w:w="1467" w:type="dxa"/>
            <w:vAlign w:val="center"/>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салметерол(салметерол ксинафоат)флютиказон (флютиказон пропионат)</w:t>
            </w:r>
          </w:p>
        </w:tc>
        <w:tc>
          <w:tcPr>
            <w:tcW w:w="1085" w:type="dxa"/>
          </w:tcPr>
          <w:p w:rsidR="0099454B" w:rsidRPr="00A2425D" w:rsidRDefault="0099454B" w:rsidP="003A22FD">
            <w:pPr>
              <w:widowControl w:val="0"/>
              <w:spacing w:after="120"/>
              <w:jc w:val="center"/>
              <w:rPr>
                <w:rFonts w:ascii="GHEA Grapalat" w:hAnsi="GHEA Grapalat"/>
                <w:sz w:val="16"/>
                <w:szCs w:val="16"/>
                <w:lang w:val="en-US"/>
              </w:rPr>
            </w:pPr>
            <w:r>
              <w:rPr>
                <w:rFonts w:ascii="GHEA Grapalat" w:hAnsi="GHEA Grapalat"/>
                <w:sz w:val="16"/>
                <w:szCs w:val="16"/>
                <w:lang w:val="en-US"/>
              </w:rPr>
              <w:t>флакон</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1327F">
        <w:trPr>
          <w:trHeight w:val="246"/>
          <w:jc w:val="center"/>
        </w:trPr>
        <w:tc>
          <w:tcPr>
            <w:tcW w:w="1174" w:type="dxa"/>
            <w:vAlign w:val="center"/>
          </w:tcPr>
          <w:p w:rsidR="0099454B" w:rsidRDefault="0099454B" w:rsidP="003A22FD">
            <w:pPr>
              <w:pStyle w:val="BodyTextIndent2"/>
              <w:ind w:firstLine="0"/>
              <w:jc w:val="center"/>
              <w:rPr>
                <w:rFonts w:ascii="Arial LatArm" w:hAnsi="Arial LatArm"/>
              </w:rPr>
            </w:pPr>
            <w:r>
              <w:rPr>
                <w:rFonts w:ascii="Arial LatArm" w:hAnsi="Arial LatArm"/>
              </w:rPr>
              <w:lastRenderedPageBreak/>
              <w:t>23</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33611100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метотрексат (метотрексат дикатрит)</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метотрексаттаблетка3мг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3D7B5D">
        <w:trPr>
          <w:trHeight w:val="246"/>
          <w:jc w:val="center"/>
        </w:trPr>
        <w:tc>
          <w:tcPr>
            <w:tcW w:w="1174" w:type="dxa"/>
            <w:vAlign w:val="center"/>
          </w:tcPr>
          <w:p w:rsidR="0099454B" w:rsidRDefault="0099454B" w:rsidP="003A22FD">
            <w:pPr>
              <w:pStyle w:val="BodyTextIndent2"/>
              <w:ind w:firstLine="0"/>
              <w:jc w:val="center"/>
              <w:rPr>
                <w:rFonts w:ascii="Arial LatArm" w:hAnsi="Arial LatArm"/>
              </w:rPr>
            </w:pPr>
            <w:r>
              <w:rPr>
                <w:rFonts w:ascii="Arial LatArm" w:hAnsi="Arial LatArm"/>
              </w:rPr>
              <w:t>27</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33691212</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ибупрофен</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ибупрофентаблетка 600мкг/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Default="0099454B" w:rsidP="003A22FD">
            <w:pPr>
              <w:pStyle w:val="BodyTextIndent2"/>
              <w:ind w:firstLine="0"/>
              <w:jc w:val="center"/>
              <w:rPr>
                <w:rFonts w:ascii="Arial LatArm" w:hAnsi="Arial LatArm"/>
              </w:rPr>
            </w:pPr>
            <w:r>
              <w:rPr>
                <w:rFonts w:ascii="Arial LatArm" w:hAnsi="Arial LatArm"/>
              </w:rPr>
              <w:t>29</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ацетилсалициловая кислота</w:t>
            </w:r>
          </w:p>
        </w:tc>
        <w:tc>
          <w:tcPr>
            <w:tcW w:w="1925" w:type="dxa"/>
          </w:tcPr>
          <w:p w:rsidR="0099454B" w:rsidRDefault="0099454B" w:rsidP="003A22FD">
            <w:pPr>
              <w:jc w:val="center"/>
              <w:rPr>
                <w:rFonts w:ascii="GHEA Grapalat" w:hAnsi="GHEA Grapalat" w:cs="Calibri"/>
                <w:color w:val="000000"/>
                <w:sz w:val="16"/>
                <w:szCs w:val="16"/>
              </w:rPr>
            </w:pPr>
          </w:p>
        </w:tc>
        <w:tc>
          <w:tcPr>
            <w:tcW w:w="1467" w:type="dxa"/>
          </w:tcPr>
          <w:p w:rsidR="0099454B" w:rsidRDefault="0099454B" w:rsidP="003A22FD">
            <w:pPr>
              <w:jc w:val="center"/>
              <w:rPr>
                <w:rFonts w:ascii="GHEA Grapalat" w:hAnsi="GHEA Grapalat" w:cs="Calibri"/>
                <w:color w:val="000000"/>
                <w:sz w:val="16"/>
                <w:szCs w:val="16"/>
              </w:rPr>
            </w:pPr>
            <w:r>
              <w:rPr>
                <w:rFonts w:ascii="GHEA Grapalat" w:hAnsi="GHEA Grapalat" w:cs="Calibri"/>
                <w:color w:val="000000"/>
                <w:sz w:val="16"/>
                <w:szCs w:val="16"/>
                <w:lang w:val="af-ZA"/>
              </w:rPr>
              <w:t>ацетилсалициловая кислотатаблетка 100мг/ или равноценна</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Default="0099454B" w:rsidP="003A22FD">
            <w:pPr>
              <w:pStyle w:val="BodyTextIndent2"/>
              <w:ind w:firstLine="0"/>
              <w:jc w:val="center"/>
              <w:rPr>
                <w:rFonts w:ascii="Arial LatArm" w:hAnsi="Arial LatArm"/>
              </w:rPr>
            </w:pPr>
            <w:r>
              <w:rPr>
                <w:rFonts w:ascii="Arial LatArm" w:hAnsi="Arial LatArm"/>
              </w:rPr>
              <w:t>30</w:t>
            </w:r>
          </w:p>
        </w:tc>
        <w:tc>
          <w:tcPr>
            <w:tcW w:w="1843" w:type="dxa"/>
            <w:vAlign w:val="bottom"/>
          </w:tcPr>
          <w:p w:rsidR="0099454B" w:rsidRDefault="0099454B" w:rsidP="003A22FD">
            <w:pPr>
              <w:jc w:val="center"/>
              <w:rPr>
                <w:rFonts w:ascii="Calibri" w:hAnsi="Calibri" w:cs="Calibri"/>
                <w:color w:val="000000"/>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Аскорбиновая кисотс</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Аскорбиновая кисотс таблетка 50мг/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150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5D3A83">
        <w:trPr>
          <w:trHeight w:val="246"/>
          <w:jc w:val="center"/>
        </w:trPr>
        <w:tc>
          <w:tcPr>
            <w:tcW w:w="1174" w:type="dxa"/>
            <w:vAlign w:val="center"/>
          </w:tcPr>
          <w:p w:rsidR="0099454B" w:rsidRDefault="0099454B" w:rsidP="003A22FD">
            <w:pPr>
              <w:pStyle w:val="BodyTextIndent2"/>
              <w:ind w:firstLine="0"/>
              <w:jc w:val="center"/>
              <w:rPr>
                <w:rFonts w:ascii="Arial LatArm" w:hAnsi="Arial LatArm"/>
              </w:rPr>
            </w:pPr>
            <w:r>
              <w:rPr>
                <w:rFonts w:ascii="Arial LatArm" w:hAnsi="Arial LatArm"/>
              </w:rPr>
              <w:t>31</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33631290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нитрофурантоин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 xml:space="preserve">нитрофурантоин флакон 25мг/5млг/ или равноценна </w:t>
            </w:r>
          </w:p>
        </w:tc>
        <w:tc>
          <w:tcPr>
            <w:tcW w:w="1085" w:type="dxa"/>
          </w:tcPr>
          <w:p w:rsidR="0099454B" w:rsidRDefault="0099454B" w:rsidP="003A22FD">
            <w:r w:rsidRPr="00353B1B">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48</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33691140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капсула 150 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49</w:t>
            </w:r>
          </w:p>
        </w:tc>
        <w:tc>
          <w:tcPr>
            <w:tcW w:w="1843" w:type="dxa"/>
            <w:vAlign w:val="bottom"/>
          </w:tcPr>
          <w:p w:rsidR="0099454B" w:rsidRDefault="0099454B" w:rsidP="003A22FD">
            <w:pPr>
              <w:jc w:val="center"/>
              <w:rPr>
                <w:rFonts w:ascii="Calibri" w:hAnsi="Calibri" w:cs="Calibri"/>
                <w:sz w:val="22"/>
                <w:szCs w:val="22"/>
              </w:rPr>
            </w:pP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кетопрофен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кетопрофен флакон  50 мг/мл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240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B23E2C">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50</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33631170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тамоксифен(тамоксифена цитрат)</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тамоксифен таблетка 20мг / 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2160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255222">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lastRenderedPageBreak/>
              <w:t>64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33691260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амлодипин (амлодипина безилат )лозартан (лозартан калиум)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амлодипин+лозартан таблетка 10мг+100мгили равноценнаили равноценна</w:t>
            </w:r>
          </w:p>
        </w:tc>
        <w:tc>
          <w:tcPr>
            <w:tcW w:w="1085" w:type="dxa"/>
          </w:tcPr>
          <w:p w:rsidR="0099454B" w:rsidRPr="005E7E01" w:rsidRDefault="0099454B" w:rsidP="003A22FD">
            <w:pPr>
              <w:widowControl w:val="0"/>
              <w:spacing w:after="120"/>
              <w:jc w:val="center"/>
              <w:rPr>
                <w:rFonts w:ascii="GHEA Grapalat" w:hAnsi="GHEA Grapalat"/>
                <w:sz w:val="16"/>
                <w:szCs w:val="16"/>
              </w:rPr>
            </w:pPr>
            <w:r w:rsidRPr="00A2425D">
              <w:rPr>
                <w:rFonts w:ascii="GHEA Grapalat" w:hAnsi="GHEA Grapalat"/>
                <w:sz w:val="16"/>
                <w:szCs w:val="16"/>
              </w:rPr>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1200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EB20DE">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81</w:t>
            </w:r>
          </w:p>
        </w:tc>
        <w:tc>
          <w:tcPr>
            <w:tcW w:w="1843" w:type="dxa"/>
            <w:vAlign w:val="bottom"/>
          </w:tcPr>
          <w:p w:rsidR="0099454B" w:rsidRDefault="0099454B" w:rsidP="003A22FD">
            <w:pPr>
              <w:jc w:val="center"/>
              <w:rPr>
                <w:rFonts w:ascii="Calibri" w:hAnsi="Calibri" w:cs="Calibri"/>
                <w:color w:val="000000"/>
                <w:sz w:val="22"/>
                <w:szCs w:val="22"/>
              </w:rPr>
            </w:pPr>
            <w:r>
              <w:rPr>
                <w:rFonts w:ascii="Calibri" w:hAnsi="Calibri" w:cs="Calibri"/>
                <w:color w:val="000000"/>
                <w:sz w:val="22"/>
                <w:szCs w:val="22"/>
              </w:rPr>
              <w:t>33631281</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лекарство имееющая железа флакон 50мг/5мл</w:t>
            </w:r>
          </w:p>
        </w:tc>
        <w:tc>
          <w:tcPr>
            <w:tcW w:w="1925" w:type="dxa"/>
            <w:vAlign w:val="bottom"/>
          </w:tcPr>
          <w:p w:rsidR="0099454B" w:rsidRDefault="0099454B" w:rsidP="003A22FD">
            <w:pPr>
              <w:rPr>
                <w:rFonts w:ascii="Calibri" w:hAnsi="Calibri" w:cs="Calibri"/>
                <w:color w:val="000000"/>
                <w:sz w:val="22"/>
                <w:szCs w:val="22"/>
              </w:rPr>
            </w:pPr>
          </w:p>
        </w:tc>
        <w:tc>
          <w:tcPr>
            <w:tcW w:w="1467" w:type="dxa"/>
            <w:vAlign w:val="bottom"/>
          </w:tcPr>
          <w:p w:rsidR="0099454B" w:rsidRDefault="0099454B" w:rsidP="003A22FD">
            <w:pPr>
              <w:rPr>
                <w:rFonts w:ascii="Calibri" w:hAnsi="Calibri" w:cs="Calibri"/>
                <w:color w:val="000000"/>
                <w:sz w:val="22"/>
                <w:szCs w:val="22"/>
              </w:rPr>
            </w:pPr>
            <w:r>
              <w:rPr>
                <w:rFonts w:ascii="Calibri" w:hAnsi="Calibri" w:cs="Calibri"/>
                <w:color w:val="000000"/>
                <w:sz w:val="22"/>
                <w:szCs w:val="22"/>
                <w:lang w:val="af-ZA"/>
              </w:rPr>
              <w:t>лекарство имееющая железа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83</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33611160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монтелукаст(монтелукас натриум)</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монтелукаст таблетка 10 мг/ 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360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r w:rsidR="0099454B" w:rsidRPr="00B138F3" w:rsidTr="00621BF8">
        <w:trPr>
          <w:trHeight w:val="246"/>
          <w:jc w:val="center"/>
        </w:trPr>
        <w:tc>
          <w:tcPr>
            <w:tcW w:w="1174" w:type="dxa"/>
            <w:vAlign w:val="center"/>
          </w:tcPr>
          <w:p w:rsidR="0099454B" w:rsidRDefault="0099454B" w:rsidP="003A22FD">
            <w:pPr>
              <w:pStyle w:val="BodyTextIndent2"/>
              <w:ind w:firstLine="0"/>
              <w:jc w:val="center"/>
              <w:rPr>
                <w:rFonts w:ascii="GHEA Grapalat" w:hAnsi="GHEA Grapalat"/>
              </w:rPr>
            </w:pPr>
            <w:r>
              <w:rPr>
                <w:rFonts w:ascii="GHEA Grapalat" w:hAnsi="GHEA Grapalat"/>
              </w:rPr>
              <w:t>84</w:t>
            </w:r>
          </w:p>
        </w:tc>
        <w:tc>
          <w:tcPr>
            <w:tcW w:w="1843" w:type="dxa"/>
            <w:vAlign w:val="bottom"/>
          </w:tcPr>
          <w:p w:rsidR="0099454B" w:rsidRDefault="0099454B" w:rsidP="003A22FD">
            <w:pPr>
              <w:jc w:val="center"/>
              <w:rPr>
                <w:rFonts w:ascii="Calibri" w:hAnsi="Calibri" w:cs="Calibri"/>
                <w:sz w:val="22"/>
                <w:szCs w:val="22"/>
              </w:rPr>
            </w:pPr>
            <w:r>
              <w:rPr>
                <w:rFonts w:ascii="Calibri" w:hAnsi="Calibri" w:cs="Calibri"/>
                <w:sz w:val="22"/>
                <w:szCs w:val="22"/>
              </w:rPr>
              <w:t>33631320</w:t>
            </w:r>
          </w:p>
        </w:tc>
        <w:tc>
          <w:tcPr>
            <w:tcW w:w="2499"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rPr>
              <w:t>пенициламин</w:t>
            </w:r>
          </w:p>
        </w:tc>
        <w:tc>
          <w:tcPr>
            <w:tcW w:w="1925" w:type="dxa"/>
            <w:vAlign w:val="bottom"/>
          </w:tcPr>
          <w:p w:rsidR="0099454B" w:rsidRDefault="0099454B" w:rsidP="003A22FD">
            <w:pPr>
              <w:jc w:val="both"/>
              <w:rPr>
                <w:rFonts w:ascii="GHEA Grapalat" w:hAnsi="GHEA Grapalat" w:cs="Calibri"/>
                <w:color w:val="000000"/>
                <w:sz w:val="20"/>
                <w:szCs w:val="20"/>
              </w:rPr>
            </w:pPr>
          </w:p>
        </w:tc>
        <w:tc>
          <w:tcPr>
            <w:tcW w:w="1467" w:type="dxa"/>
            <w:vAlign w:val="bottom"/>
          </w:tcPr>
          <w:p w:rsidR="0099454B" w:rsidRDefault="0099454B" w:rsidP="003A22FD">
            <w:pPr>
              <w:jc w:val="both"/>
              <w:rPr>
                <w:rFonts w:ascii="GHEA Grapalat" w:hAnsi="GHEA Grapalat" w:cs="Calibri"/>
                <w:color w:val="000000"/>
                <w:sz w:val="20"/>
                <w:szCs w:val="20"/>
              </w:rPr>
            </w:pPr>
            <w:r>
              <w:rPr>
                <w:rFonts w:ascii="GHEA Grapalat" w:hAnsi="GHEA Grapalat" w:cs="Calibri"/>
                <w:color w:val="000000"/>
                <w:sz w:val="20"/>
                <w:szCs w:val="20"/>
                <w:lang w:val="af-ZA"/>
              </w:rPr>
              <w:t>пенициламин таблетка 250мг</w:t>
            </w:r>
            <w:r w:rsidRPr="00675DCD">
              <w:rPr>
                <w:rFonts w:ascii="GHEA Grapalat" w:hAnsi="GHEA Grapalat" w:cs="Calibri"/>
                <w:color w:val="000000"/>
                <w:sz w:val="20"/>
                <w:szCs w:val="20"/>
                <w:lang w:val="af-ZA"/>
              </w:rPr>
              <w:t>или равноценна</w:t>
            </w:r>
          </w:p>
        </w:tc>
        <w:tc>
          <w:tcPr>
            <w:tcW w:w="1085" w:type="dxa"/>
          </w:tcPr>
          <w:p w:rsidR="0099454B" w:rsidRDefault="0099454B" w:rsidP="003A22FD">
            <w:r w:rsidRPr="00A2425D">
              <w:t>таблетка</w:t>
            </w:r>
          </w:p>
        </w:tc>
        <w:tc>
          <w:tcPr>
            <w:tcW w:w="1559" w:type="dxa"/>
          </w:tcPr>
          <w:p w:rsidR="0099454B" w:rsidRPr="005E7E01" w:rsidRDefault="0099454B" w:rsidP="003A22FD">
            <w:pPr>
              <w:widowControl w:val="0"/>
              <w:spacing w:after="120"/>
              <w:jc w:val="center"/>
              <w:rPr>
                <w:rFonts w:ascii="GHEA Grapalat" w:hAnsi="GHEA Grapalat"/>
                <w:sz w:val="16"/>
                <w:szCs w:val="16"/>
              </w:rPr>
            </w:pPr>
          </w:p>
        </w:tc>
        <w:tc>
          <w:tcPr>
            <w:tcW w:w="1134" w:type="dxa"/>
          </w:tcPr>
          <w:p w:rsidR="0099454B" w:rsidRPr="005E7E01" w:rsidRDefault="0099454B" w:rsidP="003A22FD">
            <w:pPr>
              <w:widowControl w:val="0"/>
              <w:spacing w:after="120"/>
              <w:jc w:val="center"/>
              <w:rPr>
                <w:rFonts w:ascii="GHEA Grapalat" w:hAnsi="GHEA Grapalat"/>
                <w:sz w:val="16"/>
                <w:szCs w:val="16"/>
              </w:rPr>
            </w:pPr>
          </w:p>
        </w:tc>
        <w:tc>
          <w:tcPr>
            <w:tcW w:w="850"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709" w:type="dxa"/>
          </w:tcPr>
          <w:p w:rsidR="0099454B" w:rsidRPr="00AE3489" w:rsidRDefault="0099454B" w:rsidP="003A22FD">
            <w:pPr>
              <w:jc w:val="center"/>
              <w:rPr>
                <w:rFonts w:ascii="Sylfaen" w:hAnsi="Sylfaen"/>
                <w:sz w:val="16"/>
                <w:szCs w:val="16"/>
                <w:lang w:val="en-US"/>
              </w:rPr>
            </w:pPr>
            <w:r>
              <w:rPr>
                <w:rFonts w:ascii="Sylfaen" w:hAnsi="Sylfaen"/>
                <w:sz w:val="16"/>
                <w:szCs w:val="16"/>
                <w:lang w:val="en-US"/>
              </w:rPr>
              <w:t>Кармир блур27</w:t>
            </w:r>
          </w:p>
        </w:tc>
        <w:tc>
          <w:tcPr>
            <w:tcW w:w="1158" w:type="dxa"/>
            <w:vAlign w:val="bottom"/>
          </w:tcPr>
          <w:p w:rsidR="0099454B" w:rsidRDefault="0099454B" w:rsidP="003A22FD">
            <w:pPr>
              <w:jc w:val="right"/>
              <w:rPr>
                <w:rFonts w:ascii="Calibri" w:hAnsi="Calibri" w:cs="Calibri"/>
                <w:color w:val="000000"/>
                <w:sz w:val="22"/>
                <w:szCs w:val="22"/>
              </w:rPr>
            </w:pPr>
            <w:r>
              <w:rPr>
                <w:rFonts w:ascii="Calibri" w:hAnsi="Calibri" w:cs="Calibri"/>
                <w:color w:val="000000"/>
                <w:sz w:val="22"/>
                <w:szCs w:val="22"/>
              </w:rPr>
              <w:t>720</w:t>
            </w:r>
          </w:p>
        </w:tc>
        <w:tc>
          <w:tcPr>
            <w:tcW w:w="947" w:type="dxa"/>
          </w:tcPr>
          <w:p w:rsidR="0099454B" w:rsidRPr="00AE3489" w:rsidRDefault="0099454B" w:rsidP="003A22FD">
            <w:pPr>
              <w:jc w:val="center"/>
              <w:rPr>
                <w:rFonts w:ascii="Sylfaen" w:hAnsi="Sylfaen"/>
                <w:sz w:val="20"/>
                <w:lang w:val="en-US"/>
              </w:rPr>
            </w:pPr>
            <w:r>
              <w:rPr>
                <w:rFonts w:ascii="Sylfaen" w:hAnsi="Sylfaen"/>
                <w:sz w:val="20"/>
                <w:lang w:val="en-US"/>
              </w:rPr>
              <w:t>12.12.2020г.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F410ED">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r w:rsidR="00F410ED" w:rsidRPr="00B138F3">
        <w:rPr>
          <w:rFonts w:ascii="GHEA Grapalat" w:hAnsi="GHEA Grapalat"/>
        </w:rPr>
        <w:lastRenderedPageBreak/>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3BB" w:rsidRDefault="003303BB">
      <w:r>
        <w:separator/>
      </w:r>
    </w:p>
  </w:endnote>
  <w:endnote w:type="continuationSeparator" w:id="0">
    <w:p w:rsidR="003303BB" w:rsidRDefault="0033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31E9D" w:rsidRPr="00C861E9" w:rsidRDefault="003F6B39">
        <w:pPr>
          <w:pStyle w:val="Footer"/>
          <w:jc w:val="center"/>
          <w:rPr>
            <w:rFonts w:ascii="GHEA Grapalat" w:hAnsi="GHEA Grapalat"/>
            <w:sz w:val="24"/>
            <w:szCs w:val="24"/>
          </w:rPr>
        </w:pPr>
        <w:r w:rsidRPr="00C861E9">
          <w:rPr>
            <w:rFonts w:ascii="GHEA Grapalat" w:hAnsi="GHEA Grapalat"/>
            <w:sz w:val="24"/>
            <w:szCs w:val="24"/>
          </w:rPr>
          <w:fldChar w:fldCharType="begin"/>
        </w:r>
        <w:r w:rsidR="00931E9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71E8">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3BB" w:rsidRDefault="003303BB">
      <w:r>
        <w:separator/>
      </w:r>
    </w:p>
  </w:footnote>
  <w:footnote w:type="continuationSeparator" w:id="0">
    <w:p w:rsidR="003303BB" w:rsidRDefault="003303BB">
      <w:r>
        <w:continuationSeparator/>
      </w:r>
    </w:p>
  </w:footnote>
  <w:footnote w:id="1">
    <w:p w:rsidR="00931E9D" w:rsidRPr="00ED3BA4" w:rsidRDefault="00931E9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31E9D" w:rsidRPr="008842CE" w:rsidRDefault="00931E9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31E9D" w:rsidRPr="008842CE" w:rsidRDefault="00931E9D"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31E9D" w:rsidRPr="00541313" w:rsidRDefault="00931E9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31E9D" w:rsidRDefault="00931E9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931E9D" w:rsidRDefault="00931E9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31E9D" w:rsidRPr="00D3436F" w:rsidRDefault="00931E9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31E9D" w:rsidRPr="008842CE" w:rsidRDefault="00931E9D" w:rsidP="001831C4">
      <w:pPr>
        <w:pStyle w:val="FootnoteText"/>
        <w:widowControl w:val="0"/>
        <w:jc w:val="both"/>
        <w:rPr>
          <w:rFonts w:ascii="GHEA Grapalat" w:hAnsi="GHEA Grapalat"/>
          <w:lang w:val="af-ZA"/>
        </w:rPr>
      </w:pPr>
    </w:p>
    <w:p w:rsidR="00931E9D" w:rsidRPr="008842CE" w:rsidRDefault="00931E9D" w:rsidP="008842CE">
      <w:pPr>
        <w:pStyle w:val="FootnoteText"/>
        <w:widowControl w:val="0"/>
        <w:jc w:val="both"/>
        <w:rPr>
          <w:rFonts w:ascii="GHEA Grapalat" w:hAnsi="GHEA Grapalat"/>
          <w:lang w:val="af-ZA"/>
        </w:rPr>
      </w:pPr>
    </w:p>
  </w:footnote>
  <w:footnote w:id="5">
    <w:p w:rsidR="00931E9D" w:rsidRPr="00CD6B60" w:rsidRDefault="00931E9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1E9D" w:rsidRPr="00CD6B60" w:rsidRDefault="00931E9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1E9D" w:rsidRPr="00CD6B60" w:rsidRDefault="00931E9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31E9D" w:rsidRDefault="00931E9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1E9D" w:rsidRDefault="00931E9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1E9D" w:rsidRPr="009E2596" w:rsidRDefault="00931E9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931E9D" w:rsidRPr="0049623A" w:rsidDel="00932115" w:rsidRDefault="00931E9D"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931E9D" w:rsidRPr="00D3436F" w:rsidRDefault="00931E9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1E9D" w:rsidRPr="000811C1" w:rsidRDefault="00931E9D">
      <w:pPr>
        <w:pStyle w:val="FootnoteText"/>
        <w:rPr>
          <w:rFonts w:asciiTheme="minorHAnsi" w:hAnsiTheme="minorHAnsi"/>
        </w:rPr>
      </w:pPr>
    </w:p>
  </w:footnote>
  <w:footnote w:id="9">
    <w:p w:rsidR="00931E9D" w:rsidRPr="002C2499" w:rsidRDefault="00931E9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1E9D" w:rsidRPr="000811C1" w:rsidRDefault="00931E9D">
      <w:pPr>
        <w:pStyle w:val="FootnoteText"/>
        <w:rPr>
          <w:rFonts w:asciiTheme="minorHAnsi" w:hAnsiTheme="minorHAnsi"/>
        </w:rPr>
      </w:pPr>
    </w:p>
  </w:footnote>
  <w:footnote w:id="10">
    <w:p w:rsidR="00931E9D" w:rsidRPr="00FE2AA4" w:rsidRDefault="00931E9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931E9D" w:rsidRPr="008842CE" w:rsidRDefault="00931E9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1E9D" w:rsidRPr="000811C1" w:rsidRDefault="00931E9D">
      <w:pPr>
        <w:pStyle w:val="FootnoteText"/>
        <w:rPr>
          <w:lang w:val="af-ZA"/>
        </w:rPr>
      </w:pPr>
    </w:p>
  </w:footnote>
  <w:footnote w:id="12">
    <w:p w:rsidR="00931E9D" w:rsidRPr="0092041F" w:rsidRDefault="00931E9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931E9D" w:rsidRPr="00511966" w:rsidRDefault="00931E9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931E9D" w:rsidRPr="008E4439" w:rsidRDefault="00931E9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931E9D" w:rsidRPr="000811C1" w:rsidRDefault="00931E9D" w:rsidP="0027573B">
      <w:pPr>
        <w:pStyle w:val="FootnoteText"/>
        <w:rPr>
          <w:rFonts w:ascii="Sylfaen" w:hAnsi="Sylfaen"/>
          <w:sz w:val="18"/>
          <w:szCs w:val="18"/>
        </w:rPr>
      </w:pPr>
    </w:p>
  </w:footnote>
  <w:footnote w:id="15">
    <w:p w:rsidR="00931E9D" w:rsidRPr="00A31673" w:rsidRDefault="00931E9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931E9D" w:rsidRPr="00DE7706" w:rsidRDefault="00931E9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931E9D" w:rsidRDefault="00931E9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1E9D" w:rsidRDefault="00931E9D" w:rsidP="006B3E56">
      <w:pPr>
        <w:pStyle w:val="FootnoteText"/>
        <w:rPr>
          <w:rFonts w:asciiTheme="minorHAnsi" w:hAnsiTheme="minorHAnsi"/>
          <w:lang w:val="af-ZA"/>
        </w:rPr>
      </w:pPr>
    </w:p>
  </w:footnote>
  <w:footnote w:id="18">
    <w:p w:rsidR="00931E9D" w:rsidRPr="00D3436F" w:rsidRDefault="00931E9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31E9D" w:rsidRPr="00D3436F" w:rsidRDefault="00931E9D">
      <w:pPr>
        <w:pStyle w:val="FootnoteText"/>
        <w:rPr>
          <w:lang w:val="es-ES"/>
        </w:rPr>
      </w:pPr>
    </w:p>
  </w:footnote>
  <w:footnote w:id="19">
    <w:p w:rsidR="00931E9D" w:rsidRPr="008842CE" w:rsidRDefault="00931E9D" w:rsidP="003D2FE2">
      <w:pPr>
        <w:pStyle w:val="FootnoteText"/>
        <w:jc w:val="both"/>
      </w:pPr>
    </w:p>
  </w:footnote>
  <w:footnote w:id="20">
    <w:p w:rsidR="00931E9D" w:rsidRPr="008842CE" w:rsidRDefault="00931E9D" w:rsidP="000A214C">
      <w:pPr>
        <w:pStyle w:val="FootnoteText"/>
        <w:jc w:val="both"/>
      </w:pPr>
    </w:p>
  </w:footnote>
  <w:footnote w:id="21">
    <w:p w:rsidR="00931E9D" w:rsidRPr="00D3436F" w:rsidRDefault="00931E9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931E9D" w:rsidRPr="008842CE" w:rsidRDefault="00931E9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31E9D" w:rsidRPr="00D3436F" w:rsidRDefault="00931E9D">
      <w:pPr>
        <w:pStyle w:val="FootnoteText"/>
        <w:rPr>
          <w:lang w:val="hy-AM"/>
        </w:rPr>
      </w:pPr>
    </w:p>
  </w:footnote>
  <w:footnote w:id="23">
    <w:p w:rsidR="00931E9D" w:rsidRPr="008842CE" w:rsidRDefault="00931E9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31E9D" w:rsidRPr="00E85250" w:rsidRDefault="00931E9D" w:rsidP="00D90640">
      <w:pPr>
        <w:widowControl w:val="0"/>
        <w:spacing w:after="160" w:line="360" w:lineRule="auto"/>
        <w:ind w:firstLine="709"/>
        <w:jc w:val="both"/>
        <w:rPr>
          <w:rFonts w:ascii="GHEA Grapalat" w:hAnsi="GHEA Grapalat"/>
          <w:lang w:val="hy-AM"/>
        </w:rPr>
      </w:pPr>
    </w:p>
    <w:p w:rsidR="00931E9D" w:rsidRPr="00D3436F" w:rsidRDefault="00931E9D">
      <w:pPr>
        <w:pStyle w:val="FootnoteText"/>
        <w:rPr>
          <w:lang w:val="hy-AM"/>
        </w:rPr>
      </w:pPr>
    </w:p>
  </w:footnote>
  <w:footnote w:id="24">
    <w:p w:rsidR="00931E9D" w:rsidRPr="00402BC3" w:rsidRDefault="00931E9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1E9D" w:rsidRPr="00552088" w:rsidRDefault="00931E9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1E9D" w:rsidRPr="00D3436F" w:rsidRDefault="00931E9D">
      <w:pPr>
        <w:pStyle w:val="FootnoteText"/>
        <w:rPr>
          <w:lang w:val="hy-AM"/>
        </w:rPr>
      </w:pPr>
    </w:p>
  </w:footnote>
  <w:footnote w:id="25">
    <w:p w:rsidR="00931E9D" w:rsidRPr="008842CE" w:rsidRDefault="00931E9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31E9D" w:rsidRPr="00D3436F" w:rsidRDefault="00931E9D">
      <w:pPr>
        <w:pStyle w:val="FootnoteText"/>
        <w:rPr>
          <w:lang w:val="hy-AM"/>
        </w:rPr>
      </w:pPr>
    </w:p>
  </w:footnote>
  <w:footnote w:id="26">
    <w:p w:rsidR="00931E9D" w:rsidRPr="00D3436F" w:rsidRDefault="00931E9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31E9D" w:rsidRPr="008842CE" w:rsidRDefault="00931E9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1E9D" w:rsidRPr="00D3436F" w:rsidRDefault="00931E9D">
      <w:pPr>
        <w:pStyle w:val="FootnoteText"/>
        <w:rPr>
          <w:lang w:val="hy-AM"/>
        </w:rPr>
      </w:pPr>
    </w:p>
  </w:footnote>
  <w:footnote w:id="28">
    <w:p w:rsidR="00931E9D" w:rsidRPr="008842CE" w:rsidRDefault="00931E9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31E9D" w:rsidRPr="008842CE" w:rsidRDefault="00931E9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31E9D" w:rsidRPr="00D3436F" w:rsidRDefault="00931E9D">
      <w:pPr>
        <w:pStyle w:val="FootnoteText"/>
        <w:rPr>
          <w:lang w:val="hy-AM"/>
        </w:rPr>
      </w:pPr>
    </w:p>
  </w:footnote>
  <w:footnote w:id="29">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931E9D" w:rsidRDefault="00931E9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31E9D" w:rsidRPr="00E861BF" w:rsidRDefault="00931E9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931E9D" w:rsidRPr="00E861BF" w:rsidRDefault="00931E9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3B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B39"/>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560B3"/>
  <w15:docId w15:val="{DE119505-E522-4FA2-9CB7-2078F312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E44B3-ADDB-43D5-8944-D7C83D44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Pages>
  <Words>19226</Words>
  <Characters>109593</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694</cp:revision>
  <cp:lastPrinted>2018-02-16T07:12:00Z</cp:lastPrinted>
  <dcterms:created xsi:type="dcterms:W3CDTF">2019-10-28T07:04:00Z</dcterms:created>
  <dcterms:modified xsi:type="dcterms:W3CDTF">2019-12-02T07:36:00Z</dcterms:modified>
</cp:coreProperties>
</file>